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07BD" w:rsidRDefault="004E3939" w:rsidP="007052EB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360321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360321">
        <w:rPr>
          <w:rFonts w:cs="Arial"/>
          <w:bCs/>
          <w:sz w:val="22"/>
          <w:szCs w:val="22"/>
        </w:rPr>
        <w:t xml:space="preserve">TSG </w:t>
      </w:r>
      <w:r w:rsidR="00360321" w:rsidRPr="00360321">
        <w:rPr>
          <w:rFonts w:cs="Arial"/>
          <w:noProof w:val="0"/>
          <w:sz w:val="22"/>
          <w:szCs w:val="22"/>
        </w:rPr>
        <w:t>RAN</w:t>
      </w:r>
      <w:r w:rsidRPr="00360321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360321" w:rsidRPr="00360321">
        <w:rPr>
          <w:rFonts w:cs="Arial"/>
          <w:bCs/>
          <w:sz w:val="22"/>
          <w:szCs w:val="22"/>
        </w:rPr>
        <w:t>4</w:t>
      </w:r>
      <w:r w:rsidRPr="00360321">
        <w:rPr>
          <w:rFonts w:cs="Arial"/>
          <w:bCs/>
          <w:sz w:val="22"/>
          <w:szCs w:val="22"/>
        </w:rPr>
        <w:t xml:space="preserve"> Meeting </w:t>
      </w:r>
      <w:r w:rsidR="00360321" w:rsidRPr="00360321">
        <w:rPr>
          <w:rFonts w:cs="Arial"/>
          <w:bCs/>
          <w:sz w:val="22"/>
          <w:szCs w:val="22"/>
        </w:rPr>
        <w:t>#</w:t>
      </w:r>
      <w:r w:rsidR="00360321" w:rsidRPr="00360321">
        <w:rPr>
          <w:rFonts w:cs="Arial"/>
          <w:noProof w:val="0"/>
          <w:sz w:val="22"/>
          <w:szCs w:val="22"/>
        </w:rPr>
        <w:t>9</w:t>
      </w:r>
      <w:r w:rsidR="00CD4CBB">
        <w:rPr>
          <w:rFonts w:cs="Arial"/>
          <w:noProof w:val="0"/>
          <w:sz w:val="22"/>
          <w:szCs w:val="22"/>
        </w:rPr>
        <w:t>5</w:t>
      </w:r>
      <w:r w:rsidR="00360321" w:rsidRPr="00360321">
        <w:rPr>
          <w:rFonts w:cs="Arial"/>
          <w:noProof w:val="0"/>
          <w:sz w:val="22"/>
          <w:szCs w:val="22"/>
        </w:rPr>
        <w:t>-e-Bis</w:t>
      </w:r>
      <w:r w:rsidRPr="00360321">
        <w:rPr>
          <w:rFonts w:cs="Arial"/>
          <w:bCs/>
          <w:sz w:val="22"/>
          <w:szCs w:val="22"/>
        </w:rPr>
        <w:tab/>
      </w:r>
      <w:r w:rsidR="00360321" w:rsidRPr="00360321">
        <w:rPr>
          <w:rFonts w:cs="Arial"/>
          <w:bCs/>
          <w:sz w:val="22"/>
          <w:szCs w:val="22"/>
        </w:rPr>
        <w:tab/>
      </w:r>
      <w:r w:rsidR="00360321" w:rsidRPr="00360321">
        <w:rPr>
          <w:rFonts w:cs="Arial"/>
          <w:noProof w:val="0"/>
          <w:sz w:val="22"/>
          <w:szCs w:val="22"/>
        </w:rPr>
        <w:t>R4-200</w:t>
      </w:r>
      <w:r w:rsidR="007052EB">
        <w:rPr>
          <w:rFonts w:cs="Arial"/>
          <w:noProof w:val="0"/>
          <w:sz w:val="22"/>
          <w:szCs w:val="22"/>
        </w:rPr>
        <w:t>6587</w:t>
      </w:r>
    </w:p>
    <w:p w:rsidR="004E3939" w:rsidRPr="00360321" w:rsidRDefault="009407BD" w:rsidP="007052EB">
      <w:pPr>
        <w:pStyle w:val="Header"/>
        <w:tabs>
          <w:tab w:val="right" w:pos="7088"/>
          <w:tab w:val="right" w:pos="9781"/>
        </w:tabs>
        <w:rPr>
          <w:sz w:val="22"/>
          <w:szCs w:val="22"/>
        </w:rPr>
      </w:pPr>
      <w:r>
        <w:rPr>
          <w:rFonts w:cs="Arial"/>
          <w:noProof w:val="0"/>
          <w:sz w:val="22"/>
          <w:szCs w:val="22"/>
        </w:rPr>
        <w:t>Online</w:t>
      </w:r>
      <w:r w:rsidR="004E3939" w:rsidRPr="00360321">
        <w:rPr>
          <w:sz w:val="22"/>
          <w:szCs w:val="22"/>
        </w:rPr>
        <w:t>,</w:t>
      </w:r>
      <w:r w:rsidR="00CD4CBB">
        <w:rPr>
          <w:sz w:val="22"/>
          <w:szCs w:val="22"/>
        </w:rPr>
        <w:t xml:space="preserve"> May</w:t>
      </w:r>
      <w:r w:rsidR="00360321" w:rsidRPr="00360321">
        <w:rPr>
          <w:sz w:val="22"/>
          <w:szCs w:val="22"/>
        </w:rPr>
        <w:t xml:space="preserve"> 2</w:t>
      </w:r>
      <w:r w:rsidR="00CD4CBB">
        <w:rPr>
          <w:sz w:val="22"/>
          <w:szCs w:val="22"/>
        </w:rPr>
        <w:t>5</w:t>
      </w:r>
      <w:r w:rsidR="004E3939" w:rsidRPr="00360321">
        <w:rPr>
          <w:sz w:val="22"/>
          <w:szCs w:val="22"/>
        </w:rPr>
        <w:t xml:space="preserve"> - </w:t>
      </w:r>
      <w:r w:rsidR="00CD4CBB">
        <w:rPr>
          <w:sz w:val="22"/>
          <w:szCs w:val="22"/>
        </w:rPr>
        <w:t>June</w:t>
      </w:r>
      <w:r w:rsidR="00360321" w:rsidRPr="00360321">
        <w:rPr>
          <w:sz w:val="22"/>
          <w:szCs w:val="22"/>
        </w:rPr>
        <w:t xml:space="preserve"> </w:t>
      </w:r>
      <w:r w:rsidR="00CD4CBB">
        <w:rPr>
          <w:sz w:val="22"/>
          <w:szCs w:val="22"/>
        </w:rPr>
        <w:t>5</w:t>
      </w:r>
      <w:r w:rsidR="00360321" w:rsidRPr="00360321">
        <w:rPr>
          <w:sz w:val="22"/>
          <w:szCs w:val="22"/>
        </w:rPr>
        <w:t>, 2020</w:t>
      </w:r>
    </w:p>
    <w:p w:rsidR="00B97703" w:rsidRPr="00CD4CBB" w:rsidRDefault="00B97703">
      <w:pPr>
        <w:rPr>
          <w:rFonts w:ascii="Arial" w:hAnsi="Arial" w:cs="Arial"/>
          <w:lang w:val="en-US"/>
        </w:rPr>
      </w:pPr>
    </w:p>
    <w:p w:rsidR="00E04F65" w:rsidRPr="00592622" w:rsidRDefault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47"/>
      <w:bookmarkStart w:id="4" w:name="_Hlk40368134"/>
      <w:bookmarkStart w:id="5" w:name="OLE_LINK57"/>
      <w:bookmarkStart w:id="6" w:name="OLE_LINK58"/>
      <w:r w:rsidR="002A35AF">
        <w:rPr>
          <w:rFonts w:ascii="Arial" w:hAnsi="Arial" w:cs="Arial"/>
          <w:bCs/>
          <w:sz w:val="22"/>
          <w:szCs w:val="22"/>
        </w:rPr>
        <w:t>draft R</w:t>
      </w:r>
      <w:r w:rsidR="00CD4CBB">
        <w:rPr>
          <w:rFonts w:ascii="Arial" w:hAnsi="Arial" w:cs="Arial"/>
          <w:bCs/>
          <w:sz w:val="22"/>
          <w:szCs w:val="22"/>
        </w:rPr>
        <w:t xml:space="preserve">eply LS </w:t>
      </w:r>
      <w:r w:rsidR="00592622" w:rsidRPr="00592622">
        <w:rPr>
          <w:rFonts w:ascii="Arial" w:hAnsi="Arial" w:cs="Arial"/>
          <w:bCs/>
          <w:sz w:val="22"/>
          <w:szCs w:val="22"/>
        </w:rPr>
        <w:t>on</w:t>
      </w:r>
      <w:bookmarkEnd w:id="3"/>
      <w:r w:rsidR="00592622" w:rsidRPr="00592622">
        <w:rPr>
          <w:rFonts w:ascii="Arial" w:hAnsi="Arial" w:cs="Arial"/>
          <w:bCs/>
          <w:sz w:val="22"/>
          <w:szCs w:val="22"/>
        </w:rPr>
        <w:t xml:space="preserve"> power control for NR-DC</w:t>
      </w:r>
      <w:bookmarkEnd w:id="4"/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0321" w:rsidRPr="00360321">
        <w:rPr>
          <w:rFonts w:ascii="Arial" w:hAnsi="Arial" w:cs="Arial"/>
          <w:sz w:val="22"/>
          <w:szCs w:val="22"/>
        </w:rPr>
        <w:t>Rel-16</w:t>
      </w:r>
    </w:p>
    <w:bookmarkEnd w:id="7"/>
    <w:bookmarkEnd w:id="8"/>
    <w:bookmarkEnd w:id="9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92622" w:rsidRPr="00592622">
        <w:rPr>
          <w:rFonts w:ascii="Arial" w:hAnsi="Arial" w:cs="Arial"/>
          <w:bCs/>
          <w:sz w:val="22"/>
          <w:szCs w:val="22"/>
        </w:rPr>
        <w:t>LTE_NR_DC_CA_enh</w:t>
      </w:r>
      <w:proofErr w:type="spellEnd"/>
      <w:r w:rsidR="00592622" w:rsidRPr="00592622">
        <w:rPr>
          <w:rFonts w:ascii="Arial" w:hAnsi="Arial" w:cs="Arial"/>
          <w:bCs/>
          <w:sz w:val="22"/>
          <w:szCs w:val="22"/>
        </w:rPr>
        <w:t>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60321" w:rsidRPr="00360321">
        <w:rPr>
          <w:rFonts w:ascii="Arial" w:hAnsi="Arial" w:cs="Arial"/>
          <w:bCs/>
          <w:sz w:val="22"/>
          <w:szCs w:val="22"/>
        </w:rPr>
        <w:t>RAN</w:t>
      </w:r>
      <w:r w:rsidR="00592622">
        <w:rPr>
          <w:rFonts w:ascii="Arial" w:hAnsi="Arial" w:cs="Arial"/>
          <w:bCs/>
          <w:sz w:val="22"/>
          <w:szCs w:val="22"/>
        </w:rPr>
        <w:t>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61B">
        <w:rPr>
          <w:rFonts w:ascii="Arial" w:hAnsi="Arial" w:cs="Arial"/>
          <w:sz w:val="22"/>
          <w:szCs w:val="22"/>
        </w:rPr>
        <w:t>RAN4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2622" w:rsidRPr="00592622">
        <w:rPr>
          <w:rFonts w:ascii="Arial" w:hAnsi="Arial" w:cs="Arial"/>
          <w:sz w:val="22"/>
          <w:szCs w:val="22"/>
        </w:rPr>
        <w:t>RAN1</w:t>
      </w:r>
    </w:p>
    <w:bookmarkEnd w:id="10"/>
    <w:bookmarkEnd w:id="11"/>
    <w:p w:rsidR="00B97703" w:rsidRPr="0036032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:rsidR="00B97703" w:rsidRPr="00CD4CBB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60321">
        <w:rPr>
          <w:rFonts w:ascii="Arial" w:hAnsi="Arial" w:cs="Arial"/>
          <w:b/>
          <w:sz w:val="22"/>
          <w:szCs w:val="22"/>
        </w:rPr>
        <w:t>Contact person:</w:t>
      </w:r>
      <w:r w:rsidRPr="00360321">
        <w:rPr>
          <w:rFonts w:ascii="Arial" w:hAnsi="Arial" w:cs="Arial"/>
          <w:b/>
          <w:bCs/>
          <w:sz w:val="22"/>
          <w:szCs w:val="22"/>
        </w:rPr>
        <w:tab/>
      </w:r>
      <w:r w:rsidR="00CD4CBB">
        <w:rPr>
          <w:rFonts w:ascii="Arial" w:hAnsi="Arial" w:cs="Arial"/>
          <w:bCs/>
          <w:sz w:val="22"/>
          <w:szCs w:val="22"/>
        </w:rPr>
        <w:t xml:space="preserve">Hisashi Onozawa (Email: </w:t>
      </w:r>
      <w:r w:rsidR="00CD4CBB" w:rsidRPr="00CD4CBB">
        <w:rPr>
          <w:rFonts w:ascii="Arial" w:hAnsi="Arial" w:cs="Arial"/>
          <w:bCs/>
          <w:sz w:val="22"/>
          <w:szCs w:val="22"/>
        </w:rPr>
        <w:t>hisashi.onozawa_atmark_nokia.com</w:t>
      </w:r>
      <w:r w:rsidR="00CD4CBB">
        <w:rPr>
          <w:rFonts w:ascii="Arial" w:hAnsi="Arial" w:cs="Arial"/>
          <w:bCs/>
          <w:sz w:val="22"/>
          <w:szCs w:val="22"/>
        </w:rPr>
        <w:t>)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CD4CBB" w:rsidRPr="006771AB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CD4CBB" w:rsidRDefault="00CD4CBB" w:rsidP="00592622">
      <w:pPr>
        <w:overflowPunct/>
        <w:autoSpaceDE/>
        <w:autoSpaceDN/>
        <w:adjustRightInd/>
        <w:spacing w:before="180" w:afterLines="100" w:after="240"/>
        <w:textAlignment w:val="auto"/>
        <w:rPr>
          <w:rFonts w:ascii="Arial" w:eastAsia="SimSun" w:hAnsi="Arial" w:cs="Arial"/>
          <w:lang w:val="en-US" w:eastAsia="en-US"/>
        </w:rPr>
      </w:pPr>
      <w:r>
        <w:rPr>
          <w:rFonts w:ascii="Arial" w:eastAsia="SimSun" w:hAnsi="Arial" w:cs="Arial"/>
          <w:lang w:val="en-US" w:eastAsia="en-US"/>
        </w:rPr>
        <w:t>RAN4 thanks RAN2 for the L</w:t>
      </w:r>
      <w:r w:rsidRPr="00CD4CBB">
        <w:rPr>
          <w:rFonts w:ascii="Arial" w:eastAsia="SimSun" w:hAnsi="Arial" w:cs="Arial"/>
          <w:lang w:val="en-US" w:eastAsia="en-US"/>
        </w:rPr>
        <w:t>S on power control for NR-DC</w:t>
      </w:r>
      <w:r>
        <w:rPr>
          <w:rFonts w:ascii="Arial" w:eastAsia="SimSun" w:hAnsi="Arial" w:cs="Arial"/>
          <w:lang w:val="en-US" w:eastAsia="en-US"/>
        </w:rPr>
        <w:t xml:space="preserve"> (</w:t>
      </w:r>
      <w:r w:rsidRPr="00CD4CBB">
        <w:rPr>
          <w:rFonts w:ascii="Arial" w:eastAsia="SimSun" w:hAnsi="Arial" w:cs="Arial"/>
          <w:lang w:val="en-US" w:eastAsia="en-US"/>
        </w:rPr>
        <w:t>R4-2003363/</w:t>
      </w:r>
      <w:bookmarkStart w:id="12" w:name="_GoBack"/>
      <w:r w:rsidRPr="00CD4CBB">
        <w:rPr>
          <w:rFonts w:ascii="Arial" w:eastAsia="SimSun" w:hAnsi="Arial" w:cs="Arial"/>
          <w:lang w:val="en-US" w:eastAsia="en-US"/>
        </w:rPr>
        <w:t>R2-2000294</w:t>
      </w:r>
      <w:bookmarkEnd w:id="12"/>
      <w:r>
        <w:rPr>
          <w:rFonts w:ascii="Arial" w:eastAsia="SimSun" w:hAnsi="Arial" w:cs="Arial"/>
          <w:lang w:val="en-US" w:eastAsia="en-US"/>
        </w:rPr>
        <w:t>).</w:t>
      </w:r>
    </w:p>
    <w:p w:rsidR="00B93CF6" w:rsidRDefault="00592622" w:rsidP="00592622">
      <w:pPr>
        <w:overflowPunct/>
        <w:autoSpaceDE/>
        <w:autoSpaceDN/>
        <w:adjustRightInd/>
        <w:spacing w:before="180" w:afterLines="100" w:after="240"/>
        <w:textAlignment w:val="auto"/>
        <w:rPr>
          <w:rFonts w:ascii="Arial" w:eastAsia="SimSun" w:hAnsi="Arial" w:cs="Arial"/>
          <w:lang w:val="en-US" w:eastAsia="en-US"/>
        </w:rPr>
      </w:pPr>
      <w:r w:rsidRPr="00592622">
        <w:rPr>
          <w:rFonts w:ascii="Arial" w:eastAsia="SimSun" w:hAnsi="Arial" w:cs="Arial"/>
          <w:lang w:val="en-US" w:eastAsia="en-US"/>
        </w:rPr>
        <w:t>RAN</w:t>
      </w:r>
      <w:r w:rsidR="00B93CF6">
        <w:rPr>
          <w:rFonts w:ascii="Arial" w:eastAsia="SimSun" w:hAnsi="Arial" w:cs="Arial"/>
          <w:lang w:val="en-US" w:eastAsia="en-US"/>
        </w:rPr>
        <w:t xml:space="preserve">4 agreed </w:t>
      </w:r>
      <w:r w:rsidR="00B4183F">
        <w:rPr>
          <w:rFonts w:ascii="Arial" w:eastAsia="SimSun" w:hAnsi="Arial" w:cs="Arial"/>
          <w:lang w:val="en-US" w:eastAsia="en-US"/>
        </w:rPr>
        <w:t xml:space="preserve">previously </w:t>
      </w:r>
      <w:r w:rsidR="00B93CF6">
        <w:rPr>
          <w:rFonts w:ascii="Arial" w:eastAsia="SimSun" w:hAnsi="Arial" w:cs="Arial"/>
          <w:lang w:val="en-US" w:eastAsia="en-US"/>
        </w:rPr>
        <w:t xml:space="preserve">to further study </w:t>
      </w:r>
      <w:r w:rsidR="00B4183F">
        <w:rPr>
          <w:rFonts w:ascii="Arial" w:eastAsia="SimSun" w:hAnsi="Arial" w:cs="Arial"/>
          <w:lang w:val="en-US" w:eastAsia="en-US"/>
        </w:rPr>
        <w:t xml:space="preserve">FR2 p-Max </w:t>
      </w:r>
      <w:r w:rsidR="00B93CF6">
        <w:rPr>
          <w:rFonts w:ascii="Arial" w:eastAsia="SimSun" w:hAnsi="Arial" w:cs="Arial"/>
          <w:lang w:val="en-US" w:eastAsia="en-US"/>
        </w:rPr>
        <w:t xml:space="preserve">in Rel-16 </w:t>
      </w:r>
      <w:r w:rsidR="00B4183F">
        <w:rPr>
          <w:rFonts w:ascii="Arial" w:eastAsia="SimSun" w:hAnsi="Arial" w:cs="Arial"/>
          <w:lang w:val="en-US" w:eastAsia="en-US"/>
        </w:rPr>
        <w:t xml:space="preserve">as was communicated to RAN2 </w:t>
      </w:r>
      <w:r w:rsidR="00B93CF6">
        <w:rPr>
          <w:rFonts w:ascii="Arial" w:eastAsia="SimSun" w:hAnsi="Arial" w:cs="Arial"/>
          <w:lang w:val="en-US" w:eastAsia="en-US"/>
        </w:rPr>
        <w:t>in LS (</w:t>
      </w:r>
      <w:r w:rsidR="00B93CF6" w:rsidRPr="00B93CF6">
        <w:rPr>
          <w:rFonts w:ascii="Arial" w:eastAsia="SimSun" w:hAnsi="Arial" w:cs="Arial"/>
          <w:lang w:val="en-US" w:eastAsia="en-US"/>
        </w:rPr>
        <w:t>R4-1910262</w:t>
      </w:r>
      <w:r w:rsidR="00663B9F">
        <w:rPr>
          <w:rFonts w:ascii="Arial" w:eastAsia="SimSun" w:hAnsi="Arial" w:cs="Arial"/>
          <w:lang w:val="en-US" w:eastAsia="en-US"/>
        </w:rPr>
        <w:t>/</w:t>
      </w:r>
      <w:r w:rsidR="00663B9F" w:rsidRPr="00663B9F">
        <w:rPr>
          <w:rFonts w:ascii="Arial" w:eastAsia="SimSun" w:hAnsi="Arial" w:cs="Arial"/>
          <w:lang w:val="en-US" w:eastAsia="en-US"/>
        </w:rPr>
        <w:t>R2-1912048</w:t>
      </w:r>
      <w:r w:rsidR="00B93CF6">
        <w:rPr>
          <w:rFonts w:ascii="Arial" w:eastAsia="SimSun" w:hAnsi="Arial" w:cs="Arial"/>
          <w:lang w:val="en-US" w:eastAsia="en-US"/>
        </w:rPr>
        <w:t>)</w:t>
      </w:r>
      <w:r w:rsidR="00663B9F">
        <w:rPr>
          <w:rFonts w:ascii="Arial" w:eastAsia="SimSun" w:hAnsi="Arial" w:cs="Arial"/>
          <w:lang w:val="en-US" w:eastAsia="en-US"/>
        </w:rPr>
        <w:t xml:space="preserve">. </w:t>
      </w:r>
      <w:r w:rsidR="00B93CF6">
        <w:rPr>
          <w:rFonts w:ascii="Arial" w:eastAsia="SimSun" w:hAnsi="Arial" w:cs="Arial"/>
          <w:lang w:val="en-US" w:eastAsia="en-US"/>
        </w:rPr>
        <w:t xml:space="preserve">RAN4 is aware in the reply LS </w:t>
      </w:r>
      <w:r w:rsidR="00B4183F">
        <w:rPr>
          <w:rFonts w:ascii="Arial" w:eastAsia="SimSun" w:hAnsi="Arial" w:cs="Arial"/>
          <w:lang w:val="en-US" w:eastAsia="en-US"/>
        </w:rPr>
        <w:t>(</w:t>
      </w:r>
      <w:r w:rsidR="00B4183F" w:rsidRPr="00B4183F">
        <w:rPr>
          <w:rFonts w:ascii="Arial" w:eastAsia="SimSun" w:hAnsi="Arial" w:cs="Arial"/>
          <w:lang w:val="en-US" w:eastAsia="en-US"/>
        </w:rPr>
        <w:t>R4-1913113</w:t>
      </w:r>
      <w:r w:rsidR="00663B9F">
        <w:rPr>
          <w:rFonts w:ascii="Arial" w:eastAsia="SimSun" w:hAnsi="Arial" w:cs="Arial"/>
          <w:lang w:val="en-US" w:eastAsia="en-US"/>
        </w:rPr>
        <w:t>/</w:t>
      </w:r>
      <w:r w:rsidR="00663B9F" w:rsidRPr="00663B9F">
        <w:t xml:space="preserve"> </w:t>
      </w:r>
      <w:r w:rsidR="00663B9F" w:rsidRPr="00663B9F">
        <w:rPr>
          <w:rFonts w:ascii="Arial" w:eastAsia="SimSun" w:hAnsi="Arial" w:cs="Arial"/>
          <w:lang w:val="en-US" w:eastAsia="en-US"/>
        </w:rPr>
        <w:t>R2-1914222</w:t>
      </w:r>
      <w:r w:rsidR="00B4183F">
        <w:rPr>
          <w:rFonts w:ascii="Arial" w:eastAsia="SimSun" w:hAnsi="Arial" w:cs="Arial"/>
          <w:lang w:val="en-US" w:eastAsia="en-US"/>
        </w:rPr>
        <w:t>) of</w:t>
      </w:r>
      <w:r w:rsidR="00B4183F" w:rsidRPr="00B4183F">
        <w:rPr>
          <w:rFonts w:ascii="Arial" w:eastAsia="SimSun" w:hAnsi="Arial" w:cs="Arial"/>
          <w:lang w:val="en-US" w:eastAsia="en-US"/>
        </w:rPr>
        <w:t xml:space="preserve"> </w:t>
      </w:r>
      <w:r w:rsidR="00B93CF6">
        <w:rPr>
          <w:rFonts w:ascii="Arial" w:eastAsia="SimSun" w:hAnsi="Arial" w:cs="Arial"/>
          <w:lang w:val="en-US" w:eastAsia="en-US"/>
        </w:rPr>
        <w:t>that</w:t>
      </w:r>
      <w:r w:rsidR="00B4183F">
        <w:rPr>
          <w:rFonts w:ascii="Arial" w:eastAsia="SimSun" w:hAnsi="Arial" w:cs="Arial"/>
          <w:lang w:val="en-US" w:eastAsia="en-US"/>
        </w:rPr>
        <w:t xml:space="preserve"> p-Max is currently ignored and </w:t>
      </w:r>
      <w:proofErr w:type="spellStart"/>
      <w:r w:rsidR="00B4183F">
        <w:rPr>
          <w:rFonts w:ascii="Arial" w:eastAsia="SimSun" w:hAnsi="Arial" w:cs="Arial"/>
          <w:lang w:val="en-US" w:eastAsia="en-US"/>
        </w:rPr>
        <w:t>P</w:t>
      </w:r>
      <w:r w:rsidR="00B4183F" w:rsidRPr="005C1FB4">
        <w:rPr>
          <w:rFonts w:ascii="Arial" w:eastAsia="SimSun" w:hAnsi="Arial" w:cs="Arial"/>
          <w:vertAlign w:val="subscript"/>
          <w:lang w:val="en-US" w:eastAsia="en-US"/>
        </w:rPr>
        <w:t>compensation</w:t>
      </w:r>
      <w:proofErr w:type="spellEnd"/>
      <w:r w:rsidR="00B4183F">
        <w:rPr>
          <w:rFonts w:ascii="Arial" w:eastAsia="SimSun" w:hAnsi="Arial" w:cs="Arial"/>
          <w:lang w:val="en-US" w:eastAsia="en-US"/>
        </w:rPr>
        <w:t xml:space="preserve"> is set 0 for FR2.</w:t>
      </w:r>
    </w:p>
    <w:p w:rsidR="00B4183F" w:rsidRDefault="00B4183F" w:rsidP="00592622">
      <w:pPr>
        <w:overflowPunct/>
        <w:autoSpaceDE/>
        <w:autoSpaceDN/>
        <w:adjustRightInd/>
        <w:spacing w:before="180" w:afterLines="100" w:after="240"/>
        <w:textAlignment w:val="auto"/>
        <w:rPr>
          <w:rFonts w:ascii="Arial" w:eastAsia="SimSun" w:hAnsi="Arial" w:cs="Arial"/>
          <w:lang w:val="en-US" w:eastAsia="en-US"/>
        </w:rPr>
      </w:pPr>
      <w:r>
        <w:rPr>
          <w:rFonts w:ascii="Arial" w:eastAsia="SimSun" w:hAnsi="Arial" w:cs="Arial"/>
          <w:lang w:val="en-US" w:eastAsia="en-US"/>
        </w:rPr>
        <w:t xml:space="preserve">In RAN4#95-e meeting, RAN4 agreed to introduce p-Max for FR2 based on TRP </w:t>
      </w:r>
      <w:r w:rsidR="00F96D69">
        <w:rPr>
          <w:rFonts w:ascii="Arial" w:eastAsia="SimSun" w:hAnsi="Arial" w:cs="Arial"/>
          <w:lang w:val="en-US" w:eastAsia="en-US"/>
        </w:rPr>
        <w:t xml:space="preserve">(Total Radiated Power) </w:t>
      </w:r>
      <w:r>
        <w:rPr>
          <w:rFonts w:ascii="Arial" w:eastAsia="SimSun" w:hAnsi="Arial" w:cs="Arial"/>
          <w:lang w:val="en-US" w:eastAsia="en-US"/>
        </w:rPr>
        <w:t xml:space="preserve">metric for the purpose of interference suppression </w:t>
      </w:r>
      <w:r w:rsidR="009D3D84">
        <w:rPr>
          <w:rFonts w:ascii="Arial" w:eastAsia="SimSun" w:hAnsi="Arial" w:cs="Arial"/>
          <w:lang w:val="en-US" w:eastAsia="en-US"/>
        </w:rPr>
        <w:t>in</w:t>
      </w:r>
      <w:r>
        <w:rPr>
          <w:rFonts w:ascii="Arial" w:eastAsia="SimSun" w:hAnsi="Arial" w:cs="Arial"/>
          <w:lang w:val="en-US" w:eastAsia="en-US"/>
        </w:rPr>
        <w:t xml:space="preserve"> operator coordination of unsynchronized networks.</w:t>
      </w:r>
      <w:r w:rsidR="002A7BAA">
        <w:rPr>
          <w:rFonts w:ascii="Arial" w:eastAsia="SimSun" w:hAnsi="Arial" w:cs="Arial"/>
          <w:lang w:val="en-US" w:eastAsia="en-US"/>
        </w:rPr>
        <w:t xml:space="preserve"> Further RAN4 agreed to recommend </w:t>
      </w:r>
      <w:r w:rsidR="004C1E9A">
        <w:rPr>
          <w:rFonts w:ascii="Arial" w:eastAsia="SimSun" w:hAnsi="Arial" w:cs="Arial"/>
          <w:lang w:val="en-US" w:eastAsia="en-US"/>
        </w:rPr>
        <w:t xml:space="preserve">to RAN2 </w:t>
      </w:r>
      <w:r w:rsidR="00575B5A">
        <w:rPr>
          <w:rFonts w:ascii="Arial" w:eastAsia="SimSun" w:hAnsi="Arial" w:cs="Arial"/>
          <w:lang w:val="en-US" w:eastAsia="en-US"/>
        </w:rPr>
        <w:t xml:space="preserve">that </w:t>
      </w:r>
      <w:proofErr w:type="spellStart"/>
      <w:r w:rsidR="002A7BAA">
        <w:rPr>
          <w:rFonts w:ascii="Arial" w:eastAsia="SimSun" w:hAnsi="Arial" w:cs="Arial"/>
          <w:lang w:val="en-US" w:eastAsia="en-US"/>
        </w:rPr>
        <w:t>P</w:t>
      </w:r>
      <w:r w:rsidR="002A7BAA" w:rsidRPr="002A7BAA">
        <w:rPr>
          <w:rFonts w:ascii="Arial" w:eastAsia="SimSun" w:hAnsi="Arial" w:cs="Arial"/>
          <w:vertAlign w:val="subscript"/>
          <w:lang w:val="en-US" w:eastAsia="en-US"/>
        </w:rPr>
        <w:t>compensation</w:t>
      </w:r>
      <w:proofErr w:type="spellEnd"/>
      <w:r w:rsidR="002A7BAA">
        <w:rPr>
          <w:rFonts w:ascii="Arial" w:eastAsia="SimSun" w:hAnsi="Arial" w:cs="Arial"/>
          <w:lang w:val="en-US" w:eastAsia="en-US"/>
        </w:rPr>
        <w:t xml:space="preserve"> is also based on TRP metric.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92217">
        <w:rPr>
          <w:rFonts w:ascii="Arial" w:hAnsi="Arial" w:cs="Arial"/>
          <w:b/>
        </w:rPr>
        <w:t>RAN</w:t>
      </w:r>
      <w:r w:rsidR="00F85B22">
        <w:rPr>
          <w:rFonts w:ascii="Arial" w:hAnsi="Arial" w:cs="Arial"/>
          <w:b/>
        </w:rPr>
        <w:t>4</w:t>
      </w:r>
    </w:p>
    <w:p w:rsidR="00875DDD" w:rsidRDefault="005C4BE0" w:rsidP="0039364B">
      <w:pPr>
        <w:rPr>
          <w:rFonts w:ascii="Arial" w:eastAsia="SimSun" w:hAnsi="Arial" w:cs="Arial"/>
          <w:lang w:val="en-US" w:eastAsia="en-US"/>
        </w:rPr>
      </w:pPr>
      <w:r>
        <w:rPr>
          <w:rFonts w:ascii="Arial" w:hAnsi="Arial" w:cs="Arial"/>
          <w:b/>
        </w:rPr>
        <w:t xml:space="preserve">ACTION: </w:t>
      </w:r>
      <w:r w:rsidR="0039364B">
        <w:rPr>
          <w:rFonts w:ascii="Arial" w:eastAsia="SimSun" w:hAnsi="Arial" w:cs="Arial"/>
          <w:lang w:val="en-US" w:eastAsia="en-US"/>
        </w:rPr>
        <w:t xml:space="preserve">RAN4 kindly asks RAN2 to </w:t>
      </w:r>
      <w:r w:rsidR="00CE4C10">
        <w:rPr>
          <w:rFonts w:ascii="Arial" w:eastAsia="SimSun" w:hAnsi="Arial" w:cs="Arial"/>
          <w:lang w:val="en-US" w:eastAsia="en-US"/>
        </w:rPr>
        <w:t>change t</w:t>
      </w:r>
      <w:r w:rsidR="00FC02C1">
        <w:rPr>
          <w:rFonts w:ascii="Arial" w:eastAsia="SimSun" w:hAnsi="Arial" w:cs="Arial"/>
          <w:lang w:val="en-US" w:eastAsia="en-US"/>
        </w:rPr>
        <w:t xml:space="preserve">he </w:t>
      </w:r>
      <w:r w:rsidR="0039364B">
        <w:rPr>
          <w:rFonts w:ascii="Arial" w:eastAsia="SimSun" w:hAnsi="Arial" w:cs="Arial"/>
          <w:lang w:val="en-US" w:eastAsia="en-US"/>
        </w:rPr>
        <w:t xml:space="preserve">range of p-Max </w:t>
      </w:r>
      <w:r w:rsidR="000A3434">
        <w:rPr>
          <w:rFonts w:ascii="Arial" w:eastAsia="SimSun" w:hAnsi="Arial" w:cs="Arial"/>
          <w:lang w:val="en-US" w:eastAsia="en-US"/>
        </w:rPr>
        <w:t xml:space="preserve">for FR2 </w:t>
      </w:r>
      <w:r w:rsidR="00FC02C1">
        <w:rPr>
          <w:rFonts w:ascii="Arial" w:eastAsia="SimSun" w:hAnsi="Arial" w:cs="Arial"/>
          <w:lang w:val="en-US" w:eastAsia="en-US"/>
        </w:rPr>
        <w:t>to (-</w:t>
      </w:r>
      <w:proofErr w:type="gramStart"/>
      <w:r w:rsidR="00FC02C1">
        <w:rPr>
          <w:rFonts w:ascii="Arial" w:eastAsia="SimSun" w:hAnsi="Arial" w:cs="Arial"/>
          <w:lang w:val="en-US" w:eastAsia="en-US"/>
        </w:rPr>
        <w:t>20..</w:t>
      </w:r>
      <w:proofErr w:type="gramEnd"/>
      <w:r w:rsidR="00FC02C1">
        <w:rPr>
          <w:rFonts w:ascii="Arial" w:eastAsia="SimSun" w:hAnsi="Arial" w:cs="Arial"/>
          <w:lang w:val="en-US" w:eastAsia="en-US"/>
        </w:rPr>
        <w:t xml:space="preserve">43) </w:t>
      </w:r>
      <w:r w:rsidR="0039364B">
        <w:rPr>
          <w:rFonts w:ascii="Arial" w:eastAsia="SimSun" w:hAnsi="Arial" w:cs="Arial"/>
          <w:lang w:val="en-US" w:eastAsia="en-US"/>
        </w:rPr>
        <w:t xml:space="preserve">and also asks to </w:t>
      </w:r>
      <w:r w:rsidR="00875DDD">
        <w:rPr>
          <w:rFonts w:ascii="Arial" w:eastAsia="SimSun" w:hAnsi="Arial" w:cs="Arial"/>
          <w:lang w:val="en-US" w:eastAsia="en-US"/>
        </w:rPr>
        <w:t>define</w:t>
      </w:r>
      <w:r w:rsidR="0039364B">
        <w:rPr>
          <w:rFonts w:ascii="Arial" w:eastAsia="SimSun" w:hAnsi="Arial" w:cs="Arial"/>
          <w:lang w:val="en-US" w:eastAsia="en-US"/>
        </w:rPr>
        <w:t xml:space="preserve"> </w:t>
      </w:r>
      <w:proofErr w:type="spellStart"/>
      <w:r w:rsidR="0039364B">
        <w:rPr>
          <w:rFonts w:ascii="Arial" w:eastAsia="SimSun" w:hAnsi="Arial" w:cs="Arial"/>
          <w:lang w:val="en-US" w:eastAsia="en-US"/>
        </w:rPr>
        <w:t>P</w:t>
      </w:r>
      <w:r w:rsidR="0039364B" w:rsidRPr="00575B5A">
        <w:rPr>
          <w:rFonts w:ascii="Arial" w:eastAsia="SimSun" w:hAnsi="Arial" w:cs="Arial"/>
          <w:vertAlign w:val="subscript"/>
          <w:lang w:val="en-US" w:eastAsia="en-US"/>
        </w:rPr>
        <w:t>compensation</w:t>
      </w:r>
      <w:proofErr w:type="spellEnd"/>
      <w:r w:rsidR="0039364B">
        <w:rPr>
          <w:rFonts w:ascii="Arial" w:eastAsia="SimSun" w:hAnsi="Arial" w:cs="Arial"/>
          <w:lang w:val="en-US" w:eastAsia="en-US"/>
        </w:rPr>
        <w:t xml:space="preserve"> </w:t>
      </w:r>
      <w:r w:rsidR="00875DDD">
        <w:rPr>
          <w:rFonts w:ascii="Arial" w:eastAsia="SimSun" w:hAnsi="Arial" w:cs="Arial"/>
          <w:lang w:val="en-US" w:eastAsia="en-US"/>
        </w:rPr>
        <w:t>factor based on TRP</w:t>
      </w:r>
      <w:r w:rsidR="00F96D69">
        <w:rPr>
          <w:rFonts w:ascii="Arial" w:eastAsia="SimSun" w:hAnsi="Arial" w:cs="Arial"/>
          <w:lang w:val="en-US" w:eastAsia="en-US"/>
        </w:rPr>
        <w:t xml:space="preserve"> </w:t>
      </w:r>
      <w:r w:rsidR="00F96D69">
        <w:rPr>
          <w:rFonts w:ascii="Arial" w:eastAsia="SimSun" w:hAnsi="Arial" w:cs="Arial"/>
          <w:lang w:val="en-US" w:eastAsia="en-US"/>
        </w:rPr>
        <w:t>(Total Radiated Power)</w:t>
      </w:r>
      <w:r w:rsidR="00875DDD">
        <w:rPr>
          <w:rFonts w:ascii="Arial" w:eastAsia="SimSun" w:hAnsi="Arial" w:cs="Arial"/>
          <w:lang w:val="en-US" w:eastAsia="en-US"/>
        </w:rPr>
        <w:t xml:space="preserve"> metric in the following</w:t>
      </w:r>
    </w:p>
    <w:p w:rsidR="00875DDD" w:rsidRPr="008C521F" w:rsidRDefault="00875DDD" w:rsidP="00875DDD">
      <w:pPr>
        <w:pStyle w:val="TAL"/>
        <w:ind w:left="720"/>
        <w:rPr>
          <w:i/>
          <w:lang w:eastAsia="en-US"/>
        </w:rPr>
      </w:pPr>
      <w:r w:rsidRPr="008C521F">
        <w:t>For FR</w:t>
      </w:r>
      <w:r>
        <w:t>2</w:t>
      </w:r>
      <w:r w:rsidRPr="008C521F">
        <w:t xml:space="preserve">, </w:t>
      </w:r>
      <w:r w:rsidRPr="008C521F">
        <w:rPr>
          <w:lang w:eastAsia="en-US"/>
        </w:rPr>
        <w:t xml:space="preserve">if the UE supports the </w:t>
      </w:r>
      <w:proofErr w:type="spellStart"/>
      <w:r w:rsidRPr="008C521F">
        <w:rPr>
          <w:lang w:eastAsia="en-US"/>
        </w:rPr>
        <w:t>additionalPmax</w:t>
      </w:r>
      <w:proofErr w:type="spellEnd"/>
      <w:r w:rsidRPr="008C521F">
        <w:rPr>
          <w:lang w:eastAsia="en-US"/>
        </w:rPr>
        <w:t xml:space="preserve"> in the NR-NS-</w:t>
      </w:r>
      <w:proofErr w:type="spellStart"/>
      <w:r w:rsidRPr="008C521F">
        <w:rPr>
          <w:lang w:eastAsia="en-US"/>
        </w:rPr>
        <w:t>PmaxList</w:t>
      </w:r>
      <w:proofErr w:type="spellEnd"/>
      <w:r w:rsidRPr="008C521F">
        <w:rPr>
          <w:lang w:eastAsia="en-US"/>
        </w:rPr>
        <w:t xml:space="preserve">, if present, in </w:t>
      </w:r>
      <w:r w:rsidRPr="008C521F">
        <w:rPr>
          <w:i/>
          <w:lang w:eastAsia="en-US"/>
        </w:rPr>
        <w:t>SIB1</w:t>
      </w:r>
      <w:r w:rsidRPr="008C521F">
        <w:rPr>
          <w:i/>
        </w:rPr>
        <w:t xml:space="preserve">, </w:t>
      </w:r>
      <w:r w:rsidRPr="008C521F">
        <w:rPr>
          <w:rFonts w:cs="Arial"/>
          <w:i/>
        </w:rPr>
        <w:t xml:space="preserve">SIB2 </w:t>
      </w:r>
      <w:r w:rsidRPr="008C521F">
        <w:rPr>
          <w:rFonts w:cs="Arial"/>
        </w:rPr>
        <w:t>and</w:t>
      </w:r>
      <w:r w:rsidRPr="008C521F">
        <w:rPr>
          <w:rFonts w:cs="Arial"/>
          <w:i/>
        </w:rPr>
        <w:t xml:space="preserve"> SIB4</w:t>
      </w:r>
      <w:r w:rsidRPr="008C521F">
        <w:rPr>
          <w:i/>
          <w:lang w:eastAsia="en-US"/>
        </w:rPr>
        <w:t>:</w:t>
      </w:r>
    </w:p>
    <w:p w:rsidR="00875DDD" w:rsidRPr="008C521F" w:rsidRDefault="00875DDD" w:rsidP="00875DDD">
      <w:pPr>
        <w:pStyle w:val="TAL"/>
        <w:ind w:left="720"/>
        <w:rPr>
          <w:i/>
          <w:lang w:eastAsia="en-US"/>
        </w:rPr>
      </w:pPr>
      <w:proofErr w:type="gramStart"/>
      <w:r w:rsidRPr="008C521F">
        <w:rPr>
          <w:i/>
          <w:lang w:eastAsia="en-US"/>
        </w:rPr>
        <w:t>max(</w:t>
      </w:r>
      <w:proofErr w:type="gramEnd"/>
      <w:r w:rsidRPr="008C521F">
        <w:rPr>
          <w:i/>
          <w:lang w:eastAsia="en-US"/>
        </w:rPr>
        <w:t>P</w:t>
      </w:r>
      <w:r w:rsidRPr="008C521F">
        <w:rPr>
          <w:i/>
          <w:vertAlign w:val="subscript"/>
          <w:lang w:eastAsia="en-US"/>
        </w:rPr>
        <w:t>EMAX1</w:t>
      </w:r>
      <w:r w:rsidRPr="008C521F">
        <w:rPr>
          <w:i/>
          <w:lang w:eastAsia="en-US"/>
        </w:rPr>
        <w:t xml:space="preserve"> –</w:t>
      </w:r>
      <w:r w:rsidRPr="00334F5A">
        <w:t xml:space="preserve"> </w:t>
      </w:r>
      <w:r w:rsidRPr="00334F5A">
        <w:rPr>
          <w:i/>
        </w:rPr>
        <w:t>TRP</w:t>
      </w:r>
      <w:r w:rsidRPr="008C521F">
        <w:rPr>
          <w:i/>
          <w:vertAlign w:val="subscript"/>
          <w:lang w:eastAsia="en-US"/>
        </w:rPr>
        <w:t>MAX</w:t>
      </w:r>
      <w:r w:rsidRPr="008C521F">
        <w:rPr>
          <w:i/>
          <w:lang w:eastAsia="en-US"/>
        </w:rPr>
        <w:t>, 0) – (min(P</w:t>
      </w:r>
      <w:r w:rsidRPr="008C521F">
        <w:rPr>
          <w:i/>
          <w:vertAlign w:val="subscript"/>
          <w:lang w:eastAsia="en-US"/>
        </w:rPr>
        <w:t>EMAX2</w:t>
      </w:r>
      <w:r w:rsidRPr="008C521F">
        <w:rPr>
          <w:i/>
          <w:lang w:eastAsia="en-US"/>
        </w:rPr>
        <w:t xml:space="preserve">, </w:t>
      </w:r>
      <w:r w:rsidRPr="00334F5A">
        <w:rPr>
          <w:i/>
        </w:rPr>
        <w:t>TRP</w:t>
      </w:r>
      <w:r w:rsidRPr="008C521F">
        <w:rPr>
          <w:i/>
          <w:vertAlign w:val="subscript"/>
          <w:lang w:eastAsia="en-US"/>
        </w:rPr>
        <w:t>MAX</w:t>
      </w:r>
      <w:r w:rsidRPr="008C521F">
        <w:rPr>
          <w:i/>
          <w:lang w:eastAsia="en-US"/>
        </w:rPr>
        <w:t>) – min(P</w:t>
      </w:r>
      <w:r w:rsidRPr="008C521F">
        <w:rPr>
          <w:i/>
          <w:vertAlign w:val="subscript"/>
          <w:lang w:eastAsia="en-US"/>
        </w:rPr>
        <w:t>EMAX1</w:t>
      </w:r>
      <w:r w:rsidRPr="008C521F">
        <w:rPr>
          <w:i/>
          <w:lang w:eastAsia="en-US"/>
        </w:rPr>
        <w:t xml:space="preserve">, </w:t>
      </w:r>
      <w:r w:rsidRPr="00334F5A">
        <w:rPr>
          <w:i/>
        </w:rPr>
        <w:t>TRP</w:t>
      </w:r>
      <w:r w:rsidRPr="008C521F">
        <w:rPr>
          <w:i/>
          <w:vertAlign w:val="subscript"/>
          <w:lang w:eastAsia="en-US"/>
        </w:rPr>
        <w:t>MAX</w:t>
      </w:r>
      <w:r w:rsidRPr="008C521F">
        <w:rPr>
          <w:i/>
          <w:lang w:eastAsia="en-US"/>
        </w:rPr>
        <w:t>)) (dB);</w:t>
      </w:r>
    </w:p>
    <w:p w:rsidR="00875DDD" w:rsidRPr="008C521F" w:rsidRDefault="00875DDD" w:rsidP="00875DDD">
      <w:pPr>
        <w:pStyle w:val="TAL"/>
        <w:ind w:left="720"/>
        <w:rPr>
          <w:i/>
          <w:lang w:eastAsia="en-US"/>
        </w:rPr>
      </w:pPr>
      <w:r w:rsidRPr="008C521F">
        <w:rPr>
          <w:i/>
          <w:lang w:eastAsia="en-US"/>
        </w:rPr>
        <w:t>else:</w:t>
      </w:r>
    </w:p>
    <w:p w:rsidR="00875DDD" w:rsidRDefault="00875DDD" w:rsidP="00875DDD">
      <w:pPr>
        <w:pStyle w:val="TAL"/>
        <w:ind w:left="720"/>
        <w:rPr>
          <w:i/>
        </w:rPr>
      </w:pPr>
      <w:proofErr w:type="gramStart"/>
      <w:r w:rsidRPr="008C521F">
        <w:rPr>
          <w:i/>
          <w:lang w:eastAsia="en-US"/>
        </w:rPr>
        <w:t>max(</w:t>
      </w:r>
      <w:proofErr w:type="gramEnd"/>
      <w:r w:rsidRPr="008C521F">
        <w:rPr>
          <w:i/>
          <w:lang w:eastAsia="en-US"/>
        </w:rPr>
        <w:t>P</w:t>
      </w:r>
      <w:r w:rsidRPr="008C521F">
        <w:rPr>
          <w:i/>
          <w:vertAlign w:val="subscript"/>
          <w:lang w:eastAsia="en-US"/>
        </w:rPr>
        <w:t>EMAX1</w:t>
      </w:r>
      <w:r w:rsidRPr="008C521F">
        <w:rPr>
          <w:i/>
          <w:lang w:eastAsia="en-US"/>
        </w:rPr>
        <w:t xml:space="preserve"> –</w:t>
      </w:r>
      <w:r w:rsidRPr="00334F5A">
        <w:rPr>
          <w:i/>
        </w:rPr>
        <w:t xml:space="preserve"> TRP</w:t>
      </w:r>
      <w:r w:rsidRPr="008C521F">
        <w:rPr>
          <w:i/>
          <w:vertAlign w:val="subscript"/>
          <w:lang w:eastAsia="en-US"/>
        </w:rPr>
        <w:t>MAX</w:t>
      </w:r>
      <w:r w:rsidRPr="008C521F">
        <w:rPr>
          <w:i/>
          <w:lang w:eastAsia="en-US"/>
        </w:rPr>
        <w:t>, 0) (dB)</w:t>
      </w:r>
    </w:p>
    <w:p w:rsidR="00875DDD" w:rsidRPr="00875DDD" w:rsidRDefault="00875DDD" w:rsidP="0039364B">
      <w:pPr>
        <w:rPr>
          <w:rFonts w:ascii="Arial" w:eastAsia="SimSun" w:hAnsi="Arial" w:cs="Arial"/>
          <w:lang w:eastAsia="en-US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2217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CD4CBB">
        <w:rPr>
          <w:rFonts w:cs="Arial"/>
          <w:bCs/>
          <w:szCs w:val="36"/>
        </w:rPr>
        <w:t>4</w:t>
      </w:r>
      <w:r w:rsidR="00B92217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:rsidR="00492E51" w:rsidRDefault="00492E51" w:rsidP="00492E51">
      <w:pPr>
        <w:tabs>
          <w:tab w:val="left" w:pos="3740"/>
        </w:tabs>
        <w:ind w:left="2268" w:hanging="2268"/>
        <w:rPr>
          <w:rFonts w:ascii="Arial" w:hAnsi="Arial" w:cs="Arial"/>
          <w:lang w:eastAsia="zh-CN"/>
        </w:rPr>
      </w:pPr>
    </w:p>
    <w:p w:rsidR="00592622" w:rsidRDefault="00492E51" w:rsidP="00492E51">
      <w:pPr>
        <w:tabs>
          <w:tab w:val="left" w:pos="4288"/>
        </w:tabs>
        <w:spacing w:after="120"/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</w:t>
      </w:r>
      <w:r w:rsidR="00CD4CBB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 xml:space="preserve"> Meeting #</w:t>
      </w:r>
      <w:r w:rsidR="00CD4CBB">
        <w:rPr>
          <w:rFonts w:ascii="Arial" w:hAnsi="Arial" w:cs="Arial"/>
          <w:lang w:eastAsia="zh-CN"/>
        </w:rPr>
        <w:t>96 (Cancelled)</w:t>
      </w:r>
      <w:r>
        <w:rPr>
          <w:rFonts w:ascii="Arial" w:hAnsi="Arial" w:cs="Arial"/>
          <w:lang w:eastAsia="zh-CN"/>
        </w:rPr>
        <w:tab/>
        <w:t>2</w:t>
      </w:r>
      <w:r w:rsidR="00CD4CBB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 xml:space="preserve"> – 2</w:t>
      </w:r>
      <w:r w:rsidR="00CD4CBB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</w:t>
      </w:r>
      <w:r w:rsidR="00CD4CBB">
        <w:rPr>
          <w:rFonts w:ascii="Arial" w:hAnsi="Arial" w:cs="Arial"/>
          <w:lang w:eastAsia="zh-CN"/>
        </w:rPr>
        <w:t>Aug</w:t>
      </w:r>
      <w:r>
        <w:rPr>
          <w:rFonts w:ascii="Arial" w:hAnsi="Arial" w:cs="Arial"/>
          <w:lang w:eastAsia="zh-CN"/>
        </w:rPr>
        <w:t xml:space="preserve"> 2020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CD4CBB" w:rsidRPr="00CD4CBB">
        <w:rPr>
          <w:rFonts w:ascii="Arial" w:hAnsi="Arial" w:cs="Arial"/>
          <w:lang w:eastAsia="zh-CN"/>
        </w:rPr>
        <w:t>Toulouse, FR</w:t>
      </w:r>
    </w:p>
    <w:p w:rsidR="00CD4CBB" w:rsidRPr="00592622" w:rsidRDefault="00CD4CBB" w:rsidP="00CD4CBB">
      <w:pPr>
        <w:tabs>
          <w:tab w:val="left" w:pos="428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>TSG RAN WG4 Meeting #96bis</w:t>
      </w:r>
      <w:r>
        <w:rPr>
          <w:rFonts w:ascii="Arial" w:hAnsi="Arial" w:cs="Arial"/>
          <w:lang w:eastAsia="zh-CN"/>
        </w:rPr>
        <w:tab/>
        <w:t>12 – 16 Oct 2020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Kochi, IN</w:t>
      </w:r>
    </w:p>
    <w:p w:rsidR="00CD4CBB" w:rsidRPr="00592622" w:rsidRDefault="00CD4CBB" w:rsidP="00492E51">
      <w:pPr>
        <w:tabs>
          <w:tab w:val="left" w:pos="4288"/>
        </w:tabs>
        <w:spacing w:after="120"/>
        <w:ind w:left="2268" w:hanging="2268"/>
        <w:rPr>
          <w:rFonts w:ascii="Arial" w:hAnsi="Arial" w:cs="Arial"/>
          <w:bCs/>
        </w:rPr>
      </w:pPr>
    </w:p>
    <w:sectPr w:rsidR="00CD4CBB" w:rsidRPr="005926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79B3" w:rsidRDefault="00A779B3">
      <w:pPr>
        <w:spacing w:after="0"/>
      </w:pPr>
      <w:r>
        <w:separator/>
      </w:r>
    </w:p>
  </w:endnote>
  <w:endnote w:type="continuationSeparator" w:id="0">
    <w:p w:rsidR="00A779B3" w:rsidRDefault="00A779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79B3" w:rsidRDefault="00A779B3">
      <w:pPr>
        <w:spacing w:after="0"/>
      </w:pPr>
      <w:r>
        <w:separator/>
      </w:r>
    </w:p>
  </w:footnote>
  <w:footnote w:type="continuationSeparator" w:id="0">
    <w:p w:rsidR="00A779B3" w:rsidRDefault="00A779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950CA"/>
    <w:multiLevelType w:val="hybridMultilevel"/>
    <w:tmpl w:val="E5AA3018"/>
    <w:lvl w:ilvl="0" w:tplc="78DC30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C919E8"/>
    <w:multiLevelType w:val="hybridMultilevel"/>
    <w:tmpl w:val="966C5156"/>
    <w:lvl w:ilvl="0" w:tplc="1C74167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48F52838"/>
    <w:multiLevelType w:val="hybridMultilevel"/>
    <w:tmpl w:val="06E28F16"/>
    <w:lvl w:ilvl="0" w:tplc="6E0AF71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9C95877"/>
    <w:multiLevelType w:val="hybridMultilevel"/>
    <w:tmpl w:val="4BAEEB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</w:num>
  <w:num w:numId="10">
    <w:abstractNumId w:val="6"/>
  </w:num>
  <w:num w:numId="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5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935B8"/>
    <w:rsid w:val="000A3434"/>
    <w:rsid w:val="000D6323"/>
    <w:rsid w:val="000F6242"/>
    <w:rsid w:val="00124C01"/>
    <w:rsid w:val="0012538C"/>
    <w:rsid w:val="001536F8"/>
    <w:rsid w:val="001D24CF"/>
    <w:rsid w:val="001E7F48"/>
    <w:rsid w:val="00267AA5"/>
    <w:rsid w:val="002A35AF"/>
    <w:rsid w:val="002A7BAA"/>
    <w:rsid w:val="002B7711"/>
    <w:rsid w:val="002F1940"/>
    <w:rsid w:val="0032661B"/>
    <w:rsid w:val="00360321"/>
    <w:rsid w:val="00383545"/>
    <w:rsid w:val="0039364B"/>
    <w:rsid w:val="00433500"/>
    <w:rsid w:val="00433F71"/>
    <w:rsid w:val="00440D43"/>
    <w:rsid w:val="00492E51"/>
    <w:rsid w:val="004C1E9A"/>
    <w:rsid w:val="004E3939"/>
    <w:rsid w:val="00561BA8"/>
    <w:rsid w:val="00575B5A"/>
    <w:rsid w:val="00592622"/>
    <w:rsid w:val="005C1FB4"/>
    <w:rsid w:val="005C4BE0"/>
    <w:rsid w:val="00647A42"/>
    <w:rsid w:val="00663B9F"/>
    <w:rsid w:val="007052EB"/>
    <w:rsid w:val="00734B06"/>
    <w:rsid w:val="007A4CEC"/>
    <w:rsid w:val="007F4F92"/>
    <w:rsid w:val="00875DDD"/>
    <w:rsid w:val="008B6772"/>
    <w:rsid w:val="008C0D0E"/>
    <w:rsid w:val="008D772F"/>
    <w:rsid w:val="009407BD"/>
    <w:rsid w:val="0099764C"/>
    <w:rsid w:val="009A5A71"/>
    <w:rsid w:val="009D3D84"/>
    <w:rsid w:val="00A72C61"/>
    <w:rsid w:val="00A779B3"/>
    <w:rsid w:val="00B4183F"/>
    <w:rsid w:val="00B45DDB"/>
    <w:rsid w:val="00B84233"/>
    <w:rsid w:val="00B92217"/>
    <w:rsid w:val="00B93CF6"/>
    <w:rsid w:val="00B97703"/>
    <w:rsid w:val="00C8253E"/>
    <w:rsid w:val="00C910FF"/>
    <w:rsid w:val="00CD4CBB"/>
    <w:rsid w:val="00CE4C10"/>
    <w:rsid w:val="00CF6087"/>
    <w:rsid w:val="00D27EB9"/>
    <w:rsid w:val="00E04F65"/>
    <w:rsid w:val="00E52649"/>
    <w:rsid w:val="00F85B22"/>
    <w:rsid w:val="00F96D69"/>
    <w:rsid w:val="00FC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C6D21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2E5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92E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92E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92E5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92E5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92E5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92E51"/>
    <w:pPr>
      <w:outlineLvl w:val="5"/>
    </w:pPr>
  </w:style>
  <w:style w:type="paragraph" w:styleId="Heading7">
    <w:name w:val="heading 7"/>
    <w:basedOn w:val="H6"/>
    <w:next w:val="Normal"/>
    <w:qFormat/>
    <w:rsid w:val="00492E51"/>
    <w:pPr>
      <w:outlineLvl w:val="6"/>
    </w:pPr>
  </w:style>
  <w:style w:type="paragraph" w:styleId="Heading8">
    <w:name w:val="heading 8"/>
    <w:basedOn w:val="Heading1"/>
    <w:next w:val="Normal"/>
    <w:qFormat/>
    <w:rsid w:val="00492E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2E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92E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92E5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92E5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92E51"/>
    <w:pPr>
      <w:spacing w:before="180"/>
      <w:ind w:left="2693" w:hanging="2693"/>
    </w:pPr>
    <w:rPr>
      <w:b/>
    </w:rPr>
  </w:style>
  <w:style w:type="paragraph" w:styleId="TOC1">
    <w:name w:val="toc 1"/>
    <w:semiHidden/>
    <w:rsid w:val="00492E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92E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92E51"/>
    <w:pPr>
      <w:ind w:left="1701" w:hanging="1701"/>
    </w:pPr>
  </w:style>
  <w:style w:type="paragraph" w:styleId="TOC4">
    <w:name w:val="toc 4"/>
    <w:basedOn w:val="TOC3"/>
    <w:semiHidden/>
    <w:rsid w:val="00492E51"/>
    <w:pPr>
      <w:ind w:left="1418" w:hanging="1418"/>
    </w:pPr>
  </w:style>
  <w:style w:type="paragraph" w:styleId="TOC3">
    <w:name w:val="toc 3"/>
    <w:basedOn w:val="TOC2"/>
    <w:semiHidden/>
    <w:rsid w:val="00492E51"/>
    <w:pPr>
      <w:ind w:left="1134" w:hanging="1134"/>
    </w:pPr>
  </w:style>
  <w:style w:type="paragraph" w:styleId="TOC2">
    <w:name w:val="toc 2"/>
    <w:basedOn w:val="TOC1"/>
    <w:semiHidden/>
    <w:rsid w:val="00492E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92E51"/>
    <w:pPr>
      <w:ind w:left="284"/>
    </w:pPr>
  </w:style>
  <w:style w:type="paragraph" w:styleId="Index1">
    <w:name w:val="index 1"/>
    <w:basedOn w:val="Normal"/>
    <w:semiHidden/>
    <w:rsid w:val="00492E51"/>
    <w:pPr>
      <w:keepLines/>
      <w:spacing w:after="0"/>
    </w:pPr>
  </w:style>
  <w:style w:type="paragraph" w:customStyle="1" w:styleId="ZH">
    <w:name w:val="ZH"/>
    <w:rsid w:val="00492E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92E51"/>
    <w:pPr>
      <w:outlineLvl w:val="9"/>
    </w:pPr>
  </w:style>
  <w:style w:type="paragraph" w:styleId="ListNumber2">
    <w:name w:val="List Number 2"/>
    <w:basedOn w:val="ListNumber"/>
    <w:semiHidden/>
    <w:rsid w:val="00492E51"/>
    <w:pPr>
      <w:ind w:left="851"/>
    </w:pPr>
  </w:style>
  <w:style w:type="character" w:styleId="FootnoteReference">
    <w:name w:val="footnote reference"/>
    <w:basedOn w:val="DefaultParagraphFont"/>
    <w:semiHidden/>
    <w:rsid w:val="00492E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92E5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92E51"/>
    <w:rPr>
      <w:b/>
    </w:rPr>
  </w:style>
  <w:style w:type="paragraph" w:customStyle="1" w:styleId="TAC">
    <w:name w:val="TAC"/>
    <w:basedOn w:val="TAL"/>
    <w:rsid w:val="00492E51"/>
    <w:pPr>
      <w:jc w:val="center"/>
    </w:pPr>
  </w:style>
  <w:style w:type="paragraph" w:customStyle="1" w:styleId="TF">
    <w:name w:val="TF"/>
    <w:basedOn w:val="TH"/>
    <w:rsid w:val="00492E51"/>
    <w:pPr>
      <w:keepNext w:val="0"/>
      <w:spacing w:before="0" w:after="240"/>
    </w:pPr>
  </w:style>
  <w:style w:type="paragraph" w:customStyle="1" w:styleId="NO">
    <w:name w:val="NO"/>
    <w:basedOn w:val="Normal"/>
    <w:rsid w:val="00492E51"/>
    <w:pPr>
      <w:keepLines/>
      <w:ind w:left="1135" w:hanging="851"/>
    </w:pPr>
  </w:style>
  <w:style w:type="paragraph" w:styleId="TOC9">
    <w:name w:val="toc 9"/>
    <w:basedOn w:val="TOC8"/>
    <w:semiHidden/>
    <w:rsid w:val="00492E51"/>
    <w:pPr>
      <w:ind w:left="1418" w:hanging="1418"/>
    </w:pPr>
  </w:style>
  <w:style w:type="paragraph" w:customStyle="1" w:styleId="EX">
    <w:name w:val="EX"/>
    <w:basedOn w:val="Normal"/>
    <w:rsid w:val="00492E51"/>
    <w:pPr>
      <w:keepLines/>
      <w:ind w:left="1702" w:hanging="1418"/>
    </w:pPr>
  </w:style>
  <w:style w:type="paragraph" w:customStyle="1" w:styleId="FP">
    <w:name w:val="FP"/>
    <w:basedOn w:val="Normal"/>
    <w:rsid w:val="00492E51"/>
    <w:pPr>
      <w:spacing w:after="0"/>
    </w:pPr>
  </w:style>
  <w:style w:type="paragraph" w:customStyle="1" w:styleId="LD">
    <w:name w:val="LD"/>
    <w:rsid w:val="00492E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92E51"/>
    <w:pPr>
      <w:spacing w:after="0"/>
    </w:pPr>
  </w:style>
  <w:style w:type="paragraph" w:customStyle="1" w:styleId="EW">
    <w:name w:val="EW"/>
    <w:basedOn w:val="EX"/>
    <w:rsid w:val="00492E51"/>
    <w:pPr>
      <w:spacing w:after="0"/>
    </w:pPr>
  </w:style>
  <w:style w:type="paragraph" w:styleId="TOC6">
    <w:name w:val="toc 6"/>
    <w:basedOn w:val="TOC5"/>
    <w:next w:val="Normal"/>
    <w:semiHidden/>
    <w:rsid w:val="00492E51"/>
    <w:pPr>
      <w:ind w:left="1985" w:hanging="1985"/>
    </w:pPr>
  </w:style>
  <w:style w:type="paragraph" w:styleId="TOC7">
    <w:name w:val="toc 7"/>
    <w:basedOn w:val="TOC6"/>
    <w:next w:val="Normal"/>
    <w:semiHidden/>
    <w:rsid w:val="00492E51"/>
    <w:pPr>
      <w:ind w:left="2268" w:hanging="2268"/>
    </w:pPr>
  </w:style>
  <w:style w:type="paragraph" w:styleId="ListBullet2">
    <w:name w:val="List Bullet 2"/>
    <w:basedOn w:val="ListBullet"/>
    <w:semiHidden/>
    <w:rsid w:val="00492E51"/>
    <w:pPr>
      <w:ind w:left="851"/>
    </w:pPr>
  </w:style>
  <w:style w:type="paragraph" w:styleId="ListBullet3">
    <w:name w:val="List Bullet 3"/>
    <w:basedOn w:val="ListBullet2"/>
    <w:semiHidden/>
    <w:rsid w:val="00492E51"/>
    <w:pPr>
      <w:ind w:left="1135"/>
    </w:pPr>
  </w:style>
  <w:style w:type="paragraph" w:styleId="ListNumber">
    <w:name w:val="List Number"/>
    <w:basedOn w:val="List"/>
    <w:semiHidden/>
    <w:rsid w:val="00492E51"/>
  </w:style>
  <w:style w:type="paragraph" w:customStyle="1" w:styleId="EQ">
    <w:name w:val="EQ"/>
    <w:basedOn w:val="Normal"/>
    <w:next w:val="Normal"/>
    <w:rsid w:val="00492E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92E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2E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2E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92E51"/>
    <w:pPr>
      <w:jc w:val="right"/>
    </w:pPr>
  </w:style>
  <w:style w:type="paragraph" w:customStyle="1" w:styleId="H6">
    <w:name w:val="H6"/>
    <w:basedOn w:val="Heading5"/>
    <w:next w:val="Normal"/>
    <w:rsid w:val="00492E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92E51"/>
    <w:pPr>
      <w:ind w:left="851" w:hanging="851"/>
    </w:pPr>
  </w:style>
  <w:style w:type="paragraph" w:customStyle="1" w:styleId="TAL">
    <w:name w:val="TAL"/>
    <w:basedOn w:val="Normal"/>
    <w:link w:val="TALCar"/>
    <w:qFormat/>
    <w:rsid w:val="00492E5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92E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92E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92E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92E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92E51"/>
    <w:pPr>
      <w:framePr w:wrap="notBeside" w:y="16161"/>
    </w:pPr>
  </w:style>
  <w:style w:type="character" w:customStyle="1" w:styleId="ZGSM">
    <w:name w:val="ZGSM"/>
    <w:rsid w:val="00492E51"/>
  </w:style>
  <w:style w:type="paragraph" w:styleId="List2">
    <w:name w:val="List 2"/>
    <w:basedOn w:val="List"/>
    <w:semiHidden/>
    <w:rsid w:val="00492E51"/>
    <w:pPr>
      <w:ind w:left="851"/>
    </w:pPr>
  </w:style>
  <w:style w:type="paragraph" w:customStyle="1" w:styleId="ZG">
    <w:name w:val="ZG"/>
    <w:rsid w:val="00492E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92E51"/>
    <w:pPr>
      <w:ind w:left="1135"/>
    </w:pPr>
  </w:style>
  <w:style w:type="paragraph" w:styleId="List4">
    <w:name w:val="List 4"/>
    <w:basedOn w:val="List3"/>
    <w:semiHidden/>
    <w:rsid w:val="00492E51"/>
    <w:pPr>
      <w:ind w:left="1418"/>
    </w:pPr>
  </w:style>
  <w:style w:type="paragraph" w:styleId="List5">
    <w:name w:val="List 5"/>
    <w:basedOn w:val="List4"/>
    <w:semiHidden/>
    <w:rsid w:val="00492E51"/>
    <w:pPr>
      <w:ind w:left="1702"/>
    </w:pPr>
  </w:style>
  <w:style w:type="paragraph" w:customStyle="1" w:styleId="EditorsNote">
    <w:name w:val="Editor's Note"/>
    <w:basedOn w:val="NO"/>
    <w:rsid w:val="00492E51"/>
    <w:rPr>
      <w:color w:val="FF0000"/>
    </w:rPr>
  </w:style>
  <w:style w:type="paragraph" w:styleId="List">
    <w:name w:val="List"/>
    <w:basedOn w:val="Normal"/>
    <w:semiHidden/>
    <w:rsid w:val="00492E51"/>
    <w:pPr>
      <w:ind w:left="568" w:hanging="284"/>
    </w:pPr>
  </w:style>
  <w:style w:type="paragraph" w:styleId="ListBullet">
    <w:name w:val="List Bullet"/>
    <w:basedOn w:val="List"/>
    <w:semiHidden/>
    <w:rsid w:val="00492E51"/>
  </w:style>
  <w:style w:type="paragraph" w:styleId="ListBullet4">
    <w:name w:val="List Bullet 4"/>
    <w:basedOn w:val="ListBullet3"/>
    <w:semiHidden/>
    <w:rsid w:val="00492E51"/>
    <w:pPr>
      <w:ind w:left="1418"/>
    </w:pPr>
  </w:style>
  <w:style w:type="paragraph" w:styleId="ListBullet5">
    <w:name w:val="List Bullet 5"/>
    <w:basedOn w:val="ListBullet4"/>
    <w:semiHidden/>
    <w:rsid w:val="00492E51"/>
    <w:pPr>
      <w:ind w:left="1702"/>
    </w:pPr>
  </w:style>
  <w:style w:type="paragraph" w:customStyle="1" w:styleId="B2">
    <w:name w:val="B2"/>
    <w:basedOn w:val="List2"/>
    <w:rsid w:val="00492E51"/>
  </w:style>
  <w:style w:type="paragraph" w:customStyle="1" w:styleId="B3">
    <w:name w:val="B3"/>
    <w:basedOn w:val="List3"/>
    <w:rsid w:val="00492E51"/>
  </w:style>
  <w:style w:type="paragraph" w:customStyle="1" w:styleId="B4">
    <w:name w:val="B4"/>
    <w:basedOn w:val="List4"/>
    <w:rsid w:val="00492E51"/>
  </w:style>
  <w:style w:type="paragraph" w:customStyle="1" w:styleId="B5">
    <w:name w:val="B5"/>
    <w:basedOn w:val="List5"/>
    <w:rsid w:val="00492E51"/>
  </w:style>
  <w:style w:type="paragraph" w:customStyle="1" w:styleId="ZTD">
    <w:name w:val="ZTD"/>
    <w:basedOn w:val="ZB"/>
    <w:rsid w:val="00492E5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2E51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875DD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18</cp:revision>
  <cp:lastPrinted>2002-04-23T07:10:00Z</cp:lastPrinted>
  <dcterms:created xsi:type="dcterms:W3CDTF">2020-05-14T01:30:00Z</dcterms:created>
  <dcterms:modified xsi:type="dcterms:W3CDTF">2020-05-15T08:27:00Z</dcterms:modified>
</cp:coreProperties>
</file>